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40388" w14:textId="48F0701F" w:rsidR="0063516C" w:rsidRPr="00C50AA0" w:rsidRDefault="0063516C" w:rsidP="006351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Proof </w:t>
      </w:r>
      <w:r w:rsidRPr="00C50AA0">
        <w:rPr>
          <w:sz w:val="22"/>
          <w:szCs w:val="22"/>
        </w:rPr>
        <w:t xml:space="preserve">– it’s the recipient </w:t>
      </w:r>
      <w:r w:rsidR="00C50AA0">
        <w:rPr>
          <w:sz w:val="22"/>
          <w:szCs w:val="22"/>
        </w:rPr>
        <w:t xml:space="preserve">that </w:t>
      </w:r>
      <w:proofErr w:type="gramStart"/>
      <w:r w:rsidRPr="00C50AA0">
        <w:rPr>
          <w:sz w:val="22"/>
          <w:szCs w:val="22"/>
        </w:rPr>
        <w:t>has to</w:t>
      </w:r>
      <w:proofErr w:type="gramEnd"/>
      <w:r w:rsidRPr="00C50AA0">
        <w:rPr>
          <w:sz w:val="22"/>
          <w:szCs w:val="22"/>
        </w:rPr>
        <w:t xml:space="preserve"> take responsibility to test it. </w:t>
      </w:r>
      <w:r w:rsidRPr="00C50AA0">
        <w:rPr>
          <w:b/>
          <w:bCs/>
          <w:sz w:val="22"/>
          <w:szCs w:val="22"/>
        </w:rPr>
        <w:t>1 Thess 5:2-22</w:t>
      </w:r>
      <w:r w:rsidRPr="00C50AA0">
        <w:rPr>
          <w:sz w:val="22"/>
          <w:szCs w:val="22"/>
        </w:rPr>
        <w:t>. Look for:</w:t>
      </w:r>
    </w:p>
    <w:p w14:paraId="7220196D" w14:textId="1C083782" w:rsidR="0063516C" w:rsidRPr="00C50AA0" w:rsidRDefault="0063516C" w:rsidP="0063516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>Authenticity</w:t>
      </w:r>
      <w:r w:rsidRPr="00C50AA0">
        <w:rPr>
          <w:sz w:val="22"/>
          <w:szCs w:val="22"/>
        </w:rPr>
        <w:t xml:space="preserve"> – does it “resonate” inside with your spirit, and has God said something to you before on this</w:t>
      </w:r>
      <w:r w:rsidR="00C50AA0">
        <w:rPr>
          <w:sz w:val="22"/>
          <w:szCs w:val="22"/>
        </w:rPr>
        <w:t xml:space="preserve"> subject</w:t>
      </w:r>
      <w:r w:rsidRPr="00C50AA0">
        <w:rPr>
          <w:sz w:val="22"/>
          <w:szCs w:val="22"/>
        </w:rPr>
        <w:t>?</w:t>
      </w:r>
    </w:p>
    <w:p w14:paraId="5082ADED" w14:textId="4353781C" w:rsidR="0063516C" w:rsidRPr="00C50AA0" w:rsidRDefault="0063516C" w:rsidP="0063516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Alignment </w:t>
      </w:r>
      <w:r w:rsidRPr="00C50AA0">
        <w:rPr>
          <w:sz w:val="22"/>
          <w:szCs w:val="22"/>
        </w:rPr>
        <w:t>– does it align with Scripture</w:t>
      </w:r>
      <w:r w:rsidR="00C50AA0">
        <w:rPr>
          <w:sz w:val="22"/>
          <w:szCs w:val="22"/>
        </w:rPr>
        <w:t xml:space="preserve"> and have the confirmation of mature Christians?</w:t>
      </w:r>
    </w:p>
    <w:p w14:paraId="7A906B6E" w14:textId="7729973F" w:rsidR="0063516C" w:rsidRPr="00C50AA0" w:rsidRDefault="0063516C" w:rsidP="0063516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>Alarm</w:t>
      </w:r>
      <w:r w:rsidR="00F361A8" w:rsidRPr="00C50AA0">
        <w:rPr>
          <w:b/>
          <w:bCs/>
          <w:sz w:val="22"/>
          <w:szCs w:val="22"/>
        </w:rPr>
        <w:t xml:space="preserve"> </w:t>
      </w:r>
      <w:r w:rsidR="00F361A8" w:rsidRPr="00C50AA0">
        <w:rPr>
          <w:sz w:val="22"/>
          <w:szCs w:val="22"/>
        </w:rPr>
        <w:t>– is there anything that “jars” or you don’t see applies?</w:t>
      </w:r>
      <w:r w:rsidR="00C50AA0">
        <w:rPr>
          <w:sz w:val="22"/>
          <w:szCs w:val="22"/>
        </w:rPr>
        <w:t xml:space="preserve"> Feed it back, there may be more revelation to come.</w:t>
      </w:r>
    </w:p>
    <w:p w14:paraId="028447E7" w14:textId="6863B308" w:rsidR="00F361A8" w:rsidRPr="00C50AA0" w:rsidRDefault="00F361A8" w:rsidP="00F361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>Participation</w:t>
      </w:r>
      <w:r w:rsidRPr="00C50AA0">
        <w:rPr>
          <w:sz w:val="22"/>
          <w:szCs w:val="22"/>
        </w:rPr>
        <w:t xml:space="preserve"> – </w:t>
      </w:r>
      <w:r w:rsidRPr="00C50AA0">
        <w:rPr>
          <w:b/>
          <w:bCs/>
          <w:i/>
          <w:iCs/>
          <w:sz w:val="22"/>
          <w:szCs w:val="22"/>
        </w:rPr>
        <w:t>The Most Important One</w:t>
      </w:r>
      <w:r w:rsidRPr="00C50AA0">
        <w:rPr>
          <w:b/>
          <w:bCs/>
          <w:sz w:val="22"/>
          <w:szCs w:val="22"/>
        </w:rPr>
        <w:t>!</w:t>
      </w:r>
      <w:r w:rsidRPr="00C50AA0">
        <w:rPr>
          <w:sz w:val="22"/>
          <w:szCs w:val="22"/>
        </w:rPr>
        <w:t xml:space="preserve"> </w:t>
      </w:r>
      <w:r w:rsidRPr="00C50AA0">
        <w:rPr>
          <w:b/>
          <w:bCs/>
          <w:sz w:val="22"/>
          <w:szCs w:val="22"/>
        </w:rPr>
        <w:t>James 2:14-17; Rom 14:23; Heb</w:t>
      </w:r>
      <w:r w:rsidR="00C50AA0">
        <w:rPr>
          <w:b/>
          <w:bCs/>
          <w:sz w:val="22"/>
          <w:szCs w:val="22"/>
        </w:rPr>
        <w:t>rews</w:t>
      </w:r>
      <w:r w:rsidRPr="00C50AA0">
        <w:rPr>
          <w:b/>
          <w:bCs/>
          <w:sz w:val="22"/>
          <w:szCs w:val="22"/>
        </w:rPr>
        <w:t xml:space="preserve"> 4:2</w:t>
      </w:r>
      <w:r w:rsidRPr="00C50AA0">
        <w:rPr>
          <w:sz w:val="22"/>
          <w:szCs w:val="22"/>
        </w:rPr>
        <w:t xml:space="preserve">. God requires </w:t>
      </w:r>
      <w:r w:rsidR="00C50AA0">
        <w:rPr>
          <w:sz w:val="22"/>
          <w:szCs w:val="22"/>
        </w:rPr>
        <w:t xml:space="preserve">the recipient </w:t>
      </w:r>
      <w:r w:rsidRPr="00C50AA0">
        <w:rPr>
          <w:sz w:val="22"/>
          <w:szCs w:val="22"/>
        </w:rPr>
        <w:t xml:space="preserve">to take responsibility to pray it through. Passivity leads to confusion and frustration when things don’t happen. Faith needs to </w:t>
      </w:r>
      <w:r w:rsidR="00C50AA0">
        <w:rPr>
          <w:sz w:val="22"/>
          <w:szCs w:val="22"/>
        </w:rPr>
        <w:t>“</w:t>
      </w:r>
      <w:r w:rsidRPr="00C50AA0">
        <w:rPr>
          <w:sz w:val="22"/>
          <w:szCs w:val="22"/>
        </w:rPr>
        <w:t xml:space="preserve">have </w:t>
      </w:r>
      <w:r w:rsidR="00C50AA0">
        <w:rPr>
          <w:sz w:val="22"/>
          <w:szCs w:val="22"/>
        </w:rPr>
        <w:t>legs”</w:t>
      </w:r>
      <w:r w:rsidRPr="00C50AA0">
        <w:rPr>
          <w:sz w:val="22"/>
          <w:szCs w:val="22"/>
        </w:rPr>
        <w:t xml:space="preserve"> (action in line with God’s Word). </w:t>
      </w:r>
      <w:r w:rsidR="00F31BFA" w:rsidRPr="00C50AA0">
        <w:rPr>
          <w:sz w:val="22"/>
          <w:szCs w:val="22"/>
        </w:rPr>
        <w:t xml:space="preserve">Participation is about “being part of the solution, not the problem”. </w:t>
      </w:r>
      <w:r w:rsidRPr="00C50AA0">
        <w:rPr>
          <w:sz w:val="22"/>
          <w:szCs w:val="22"/>
        </w:rPr>
        <w:t xml:space="preserve">We </w:t>
      </w:r>
      <w:proofErr w:type="gramStart"/>
      <w:r w:rsidRPr="00C50AA0">
        <w:rPr>
          <w:sz w:val="22"/>
          <w:szCs w:val="22"/>
        </w:rPr>
        <w:t>have to</w:t>
      </w:r>
      <w:proofErr w:type="gramEnd"/>
      <w:r w:rsidRPr="00C50AA0">
        <w:rPr>
          <w:sz w:val="22"/>
          <w:szCs w:val="22"/>
        </w:rPr>
        <w:t xml:space="preserve"> consider:</w:t>
      </w:r>
    </w:p>
    <w:p w14:paraId="67BC2157" w14:textId="5D76C199" w:rsidR="00F361A8" w:rsidRPr="00C50AA0" w:rsidRDefault="00F361A8" w:rsidP="00F361A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Implication – </w:t>
      </w:r>
      <w:r w:rsidRPr="00C50AA0">
        <w:rPr>
          <w:sz w:val="22"/>
          <w:szCs w:val="22"/>
        </w:rPr>
        <w:t>what are to logical next steps? Ask the Lord to help and talk to Him about what He wants you to do.</w:t>
      </w:r>
    </w:p>
    <w:p w14:paraId="15440313" w14:textId="59E0BA93" w:rsidR="00F361A8" w:rsidRPr="00C50AA0" w:rsidRDefault="00F361A8" w:rsidP="00F361A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Implementation – </w:t>
      </w:r>
      <w:r w:rsidRPr="00C50AA0">
        <w:rPr>
          <w:sz w:val="22"/>
          <w:szCs w:val="22"/>
        </w:rPr>
        <w:t xml:space="preserve">Once you see the next step, implement it! See God’s provision. If not, </w:t>
      </w:r>
      <w:r w:rsidR="00F31BFA" w:rsidRPr="00C50AA0">
        <w:rPr>
          <w:sz w:val="22"/>
          <w:szCs w:val="22"/>
        </w:rPr>
        <w:t>see if you can learn from it</w:t>
      </w:r>
      <w:r w:rsidRPr="00C50AA0">
        <w:rPr>
          <w:sz w:val="22"/>
          <w:szCs w:val="22"/>
        </w:rPr>
        <w:t xml:space="preserve"> and come back the Lord</w:t>
      </w:r>
      <w:r w:rsidR="00F31BFA" w:rsidRPr="00C50AA0">
        <w:rPr>
          <w:sz w:val="22"/>
          <w:szCs w:val="22"/>
        </w:rPr>
        <w:t>, ask Him what next and wait to hear from Him</w:t>
      </w:r>
      <w:r w:rsidR="00F31BFA" w:rsidRPr="00C50AA0">
        <w:rPr>
          <w:b/>
          <w:bCs/>
          <w:sz w:val="22"/>
          <w:szCs w:val="22"/>
        </w:rPr>
        <w:t xml:space="preserve">. Isa 40:31; </w:t>
      </w:r>
      <w:proofErr w:type="spellStart"/>
      <w:r w:rsidR="00F31BFA" w:rsidRPr="00C50AA0">
        <w:rPr>
          <w:b/>
          <w:bCs/>
          <w:sz w:val="22"/>
          <w:szCs w:val="22"/>
        </w:rPr>
        <w:t>Psa</w:t>
      </w:r>
      <w:proofErr w:type="spellEnd"/>
      <w:r w:rsidR="00F31BFA" w:rsidRPr="00C50AA0">
        <w:rPr>
          <w:b/>
          <w:bCs/>
          <w:sz w:val="22"/>
          <w:szCs w:val="22"/>
        </w:rPr>
        <w:t xml:space="preserve"> 27:14</w:t>
      </w:r>
    </w:p>
    <w:p w14:paraId="580BD47D" w14:textId="19DC7DCF" w:rsidR="00F31BFA" w:rsidRPr="00C50AA0" w:rsidRDefault="00F31BFA" w:rsidP="00F31B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>Perspective</w:t>
      </w:r>
      <w:r w:rsidRPr="00C50AA0">
        <w:rPr>
          <w:sz w:val="22"/>
          <w:szCs w:val="22"/>
        </w:rPr>
        <w:t xml:space="preserve"> – having </w:t>
      </w:r>
      <w:r w:rsidR="00C50AA0">
        <w:rPr>
          <w:sz w:val="22"/>
          <w:szCs w:val="22"/>
        </w:rPr>
        <w:t>the</w:t>
      </w:r>
      <w:r w:rsidRPr="00C50AA0">
        <w:rPr>
          <w:sz w:val="22"/>
          <w:szCs w:val="22"/>
        </w:rPr>
        <w:t xml:space="preserve"> heavenly perspective – remember what has been said is always from God’s perspective not yours. </w:t>
      </w:r>
      <w:r w:rsidR="0088787B" w:rsidRPr="0088787B">
        <w:rPr>
          <w:b/>
          <w:bCs/>
          <w:sz w:val="22"/>
          <w:szCs w:val="22"/>
        </w:rPr>
        <w:t>1 Cor 2:11; Isaiah 55:9</w:t>
      </w:r>
      <w:r w:rsidR="0088787B">
        <w:rPr>
          <w:sz w:val="22"/>
          <w:szCs w:val="22"/>
        </w:rPr>
        <w:t xml:space="preserve">. </w:t>
      </w:r>
      <w:r w:rsidRPr="00C50AA0">
        <w:rPr>
          <w:sz w:val="22"/>
          <w:szCs w:val="22"/>
        </w:rPr>
        <w:t xml:space="preserve">The </w:t>
      </w:r>
      <w:r w:rsidR="00860BC1" w:rsidRPr="00C50AA0">
        <w:rPr>
          <w:sz w:val="22"/>
          <w:szCs w:val="22"/>
        </w:rPr>
        <w:t>Father</w:t>
      </w:r>
      <w:r w:rsidRPr="00C50AA0">
        <w:rPr>
          <w:sz w:val="22"/>
          <w:szCs w:val="22"/>
        </w:rPr>
        <w:t xml:space="preserve"> is in the lessons learnt </w:t>
      </w:r>
      <w:r w:rsidRPr="0088787B">
        <w:rPr>
          <w:b/>
          <w:bCs/>
          <w:sz w:val="22"/>
          <w:szCs w:val="22"/>
        </w:rPr>
        <w:t>on</w:t>
      </w:r>
      <w:r w:rsidRPr="00C50AA0">
        <w:rPr>
          <w:sz w:val="22"/>
          <w:szCs w:val="22"/>
        </w:rPr>
        <w:t xml:space="preserve"> the journey</w:t>
      </w:r>
      <w:r w:rsidR="00C50AA0">
        <w:rPr>
          <w:sz w:val="22"/>
          <w:szCs w:val="22"/>
        </w:rPr>
        <w:t>,</w:t>
      </w:r>
      <w:r w:rsidR="00860BC1" w:rsidRPr="00C50AA0">
        <w:rPr>
          <w:sz w:val="22"/>
          <w:szCs w:val="22"/>
        </w:rPr>
        <w:t xml:space="preserve"> not the end goal. So, appreciate the journey! Its not always a straight line. Ask the Father what His Goal is about. Father always works </w:t>
      </w:r>
      <w:r w:rsidR="00C50AA0">
        <w:rPr>
          <w:sz w:val="22"/>
          <w:szCs w:val="22"/>
        </w:rPr>
        <w:t xml:space="preserve">the </w:t>
      </w:r>
      <w:r w:rsidR="00860BC1" w:rsidRPr="00C50AA0">
        <w:rPr>
          <w:sz w:val="22"/>
          <w:szCs w:val="22"/>
        </w:rPr>
        <w:t xml:space="preserve">long game, long term, </w:t>
      </w:r>
      <w:r w:rsidR="0088787B">
        <w:rPr>
          <w:sz w:val="22"/>
          <w:szCs w:val="22"/>
        </w:rPr>
        <w:t xml:space="preserve">ultimately </w:t>
      </w:r>
      <w:r w:rsidR="00860BC1" w:rsidRPr="00C50AA0">
        <w:rPr>
          <w:sz w:val="22"/>
          <w:szCs w:val="22"/>
        </w:rPr>
        <w:t xml:space="preserve">preparing us for </w:t>
      </w:r>
      <w:r w:rsidR="0088787B">
        <w:rPr>
          <w:sz w:val="22"/>
          <w:szCs w:val="22"/>
        </w:rPr>
        <w:t xml:space="preserve">His Work </w:t>
      </w:r>
      <w:proofErr w:type="gramStart"/>
      <w:r w:rsidR="0088787B">
        <w:rPr>
          <w:sz w:val="22"/>
          <w:szCs w:val="22"/>
        </w:rPr>
        <w:t>and also</w:t>
      </w:r>
      <w:proofErr w:type="gramEnd"/>
      <w:r w:rsidR="0088787B">
        <w:rPr>
          <w:sz w:val="22"/>
          <w:szCs w:val="22"/>
        </w:rPr>
        <w:t xml:space="preserve"> for </w:t>
      </w:r>
      <w:r w:rsidR="00860BC1" w:rsidRPr="00C50AA0">
        <w:rPr>
          <w:sz w:val="22"/>
          <w:szCs w:val="22"/>
        </w:rPr>
        <w:t>eternity. This protects us from unrealistic expectations and impulsive action.</w:t>
      </w:r>
      <w:r w:rsidR="00C50AA0">
        <w:rPr>
          <w:sz w:val="22"/>
          <w:szCs w:val="22"/>
        </w:rPr>
        <w:t xml:space="preserve"> </w:t>
      </w:r>
    </w:p>
    <w:p w14:paraId="02D92CC9" w14:textId="1E9F4B1A" w:rsidR="008A4DFD" w:rsidRPr="00C50AA0" w:rsidRDefault="008A4DFD" w:rsidP="00F31B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Patience </w:t>
      </w:r>
      <w:r w:rsidR="00FF7C95" w:rsidRPr="00C50AA0">
        <w:rPr>
          <w:sz w:val="22"/>
          <w:szCs w:val="22"/>
        </w:rPr>
        <w:t>–</w:t>
      </w:r>
      <w:r w:rsidRPr="00C50AA0">
        <w:rPr>
          <w:sz w:val="22"/>
          <w:szCs w:val="22"/>
        </w:rPr>
        <w:t xml:space="preserve"> </w:t>
      </w:r>
      <w:r w:rsidR="00FF7C95" w:rsidRPr="00C50AA0">
        <w:rPr>
          <w:sz w:val="22"/>
          <w:szCs w:val="22"/>
        </w:rPr>
        <w:t xml:space="preserve">Prophesy releases a </w:t>
      </w:r>
      <w:r w:rsidR="00FF7C95" w:rsidRPr="0088787B">
        <w:rPr>
          <w:i/>
          <w:iCs/>
          <w:sz w:val="22"/>
          <w:szCs w:val="22"/>
        </w:rPr>
        <w:t>process of transition</w:t>
      </w:r>
      <w:r w:rsidR="00FF7C95" w:rsidRPr="00C50AA0">
        <w:rPr>
          <w:sz w:val="22"/>
          <w:szCs w:val="22"/>
        </w:rPr>
        <w:t xml:space="preserve"> – </w:t>
      </w:r>
      <w:r w:rsidR="00FF7C95" w:rsidRPr="0088787B">
        <w:rPr>
          <w:b/>
          <w:bCs/>
          <w:sz w:val="22"/>
          <w:szCs w:val="22"/>
        </w:rPr>
        <w:t>Gen 16:1-14</w:t>
      </w:r>
      <w:r w:rsidR="00FF7C95" w:rsidRPr="00C50AA0">
        <w:rPr>
          <w:sz w:val="22"/>
          <w:szCs w:val="22"/>
        </w:rPr>
        <w:t xml:space="preserve"> – walking in </w:t>
      </w:r>
      <w:r w:rsidR="00FF7C95" w:rsidRPr="0088787B">
        <w:rPr>
          <w:i/>
          <w:iCs/>
          <w:sz w:val="22"/>
          <w:szCs w:val="22"/>
        </w:rPr>
        <w:t>progressive revelation</w:t>
      </w:r>
      <w:r w:rsidR="00FF7C95" w:rsidRPr="00C50AA0">
        <w:rPr>
          <w:sz w:val="22"/>
          <w:szCs w:val="22"/>
        </w:rPr>
        <w:t xml:space="preserve">, step by step. We need patience because we live with </w:t>
      </w:r>
      <w:r w:rsidR="0088787B">
        <w:rPr>
          <w:sz w:val="22"/>
          <w:szCs w:val="22"/>
        </w:rPr>
        <w:t xml:space="preserve">the </w:t>
      </w:r>
      <w:r w:rsidR="00FF7C95" w:rsidRPr="00C50AA0">
        <w:rPr>
          <w:sz w:val="22"/>
          <w:szCs w:val="22"/>
        </w:rPr>
        <w:t>frustration</w:t>
      </w:r>
      <w:r w:rsidR="0088787B">
        <w:rPr>
          <w:sz w:val="22"/>
          <w:szCs w:val="22"/>
        </w:rPr>
        <w:t xml:space="preserve"> of waiting</w:t>
      </w:r>
      <w:r w:rsidR="00FF7C95" w:rsidRPr="00C50AA0">
        <w:rPr>
          <w:sz w:val="22"/>
          <w:szCs w:val="22"/>
        </w:rPr>
        <w:t xml:space="preserve">. </w:t>
      </w:r>
      <w:r w:rsidR="0088787B" w:rsidRPr="00C50AA0">
        <w:rPr>
          <w:sz w:val="22"/>
          <w:szCs w:val="22"/>
        </w:rPr>
        <w:t>Man,</w:t>
      </w:r>
      <w:r w:rsidR="00FF7C95" w:rsidRPr="00C50AA0">
        <w:rPr>
          <w:sz w:val="22"/>
          <w:szCs w:val="22"/>
        </w:rPr>
        <w:t xml:space="preserve"> measures time as we wait, God values growth</w:t>
      </w:r>
      <w:r w:rsidR="0088787B">
        <w:rPr>
          <w:sz w:val="22"/>
          <w:szCs w:val="22"/>
        </w:rPr>
        <w:t xml:space="preserve"> in our character and experiential knowledge of Him</w:t>
      </w:r>
      <w:r w:rsidR="00FF7C95" w:rsidRPr="00C50AA0">
        <w:rPr>
          <w:sz w:val="22"/>
          <w:szCs w:val="22"/>
        </w:rPr>
        <w:t>. “</w:t>
      </w:r>
      <w:r w:rsidR="00A03B1A" w:rsidRPr="00C50AA0">
        <w:rPr>
          <w:sz w:val="22"/>
          <w:szCs w:val="22"/>
        </w:rPr>
        <w:t>Patience</w:t>
      </w:r>
      <w:r w:rsidR="00FF7C95" w:rsidRPr="00C50AA0">
        <w:rPr>
          <w:sz w:val="22"/>
          <w:szCs w:val="22"/>
        </w:rPr>
        <w:t xml:space="preserve"> is about being strong when nothing is happening</w:t>
      </w:r>
      <w:r w:rsidR="00A03B1A" w:rsidRPr="00C50AA0">
        <w:rPr>
          <w:sz w:val="22"/>
          <w:szCs w:val="22"/>
        </w:rPr>
        <w:t>”</w:t>
      </w:r>
      <w:r w:rsidR="00FF7C95" w:rsidRPr="00C50AA0">
        <w:rPr>
          <w:sz w:val="22"/>
          <w:szCs w:val="22"/>
        </w:rPr>
        <w:t>.</w:t>
      </w:r>
    </w:p>
    <w:p w14:paraId="75693838" w14:textId="3695F465" w:rsidR="008A4DFD" w:rsidRPr="00C50AA0" w:rsidRDefault="008A4DFD" w:rsidP="00F31B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Perseverance </w:t>
      </w:r>
      <w:r w:rsidRPr="00C50AA0">
        <w:rPr>
          <w:sz w:val="22"/>
          <w:szCs w:val="22"/>
        </w:rPr>
        <w:t xml:space="preserve">– God uses testing/trials to </w:t>
      </w:r>
      <w:r w:rsidRPr="0088787B">
        <w:rPr>
          <w:i/>
          <w:iCs/>
          <w:sz w:val="22"/>
          <w:szCs w:val="22"/>
        </w:rPr>
        <w:t xml:space="preserve">establish </w:t>
      </w:r>
      <w:r w:rsidR="0088787B" w:rsidRPr="0088787B">
        <w:rPr>
          <w:i/>
          <w:iCs/>
          <w:sz w:val="22"/>
          <w:szCs w:val="22"/>
        </w:rPr>
        <w:t>territory</w:t>
      </w:r>
      <w:r w:rsidR="0088787B">
        <w:rPr>
          <w:sz w:val="22"/>
          <w:szCs w:val="22"/>
        </w:rPr>
        <w:t xml:space="preserve"> </w:t>
      </w:r>
      <w:r w:rsidRPr="00C50AA0">
        <w:rPr>
          <w:sz w:val="22"/>
          <w:szCs w:val="22"/>
        </w:rPr>
        <w:t>– to broaden our view. Some things can’t be learnt unless times are tough – the trials are necessary to pull us back to God’s perspective.</w:t>
      </w:r>
      <w:r w:rsidR="00A03B1A" w:rsidRPr="00C50AA0">
        <w:rPr>
          <w:sz w:val="22"/>
          <w:szCs w:val="22"/>
        </w:rPr>
        <w:t xml:space="preserve"> </w:t>
      </w:r>
      <w:r w:rsidR="00A03B1A" w:rsidRPr="0088787B">
        <w:rPr>
          <w:b/>
          <w:bCs/>
          <w:sz w:val="22"/>
          <w:szCs w:val="22"/>
        </w:rPr>
        <w:t>James 1:2-5; Matthew 3:16-4:11</w:t>
      </w:r>
      <w:r w:rsidR="00A03B1A" w:rsidRPr="00C50AA0">
        <w:rPr>
          <w:sz w:val="22"/>
          <w:szCs w:val="22"/>
        </w:rPr>
        <w:t xml:space="preserve">. “Let patience </w:t>
      </w:r>
      <w:r w:rsidR="00A03B1A" w:rsidRPr="0088787B">
        <w:rPr>
          <w:i/>
          <w:iCs/>
          <w:sz w:val="22"/>
          <w:szCs w:val="22"/>
        </w:rPr>
        <w:t>finish its work</w:t>
      </w:r>
      <w:r w:rsidR="00A03B1A" w:rsidRPr="00C50AA0">
        <w:rPr>
          <w:sz w:val="22"/>
          <w:szCs w:val="22"/>
        </w:rPr>
        <w:t>…</w:t>
      </w:r>
      <w:r w:rsidR="00A03B1A" w:rsidRPr="0088787B">
        <w:rPr>
          <w:i/>
          <w:iCs/>
          <w:sz w:val="22"/>
          <w:szCs w:val="22"/>
        </w:rPr>
        <w:t>producing</w:t>
      </w:r>
      <w:r w:rsidR="00A03B1A" w:rsidRPr="00C50AA0">
        <w:rPr>
          <w:sz w:val="22"/>
          <w:szCs w:val="22"/>
        </w:rPr>
        <w:t xml:space="preserve"> </w:t>
      </w:r>
      <w:r w:rsidR="00A03B1A" w:rsidRPr="0088787B">
        <w:rPr>
          <w:i/>
          <w:iCs/>
          <w:sz w:val="22"/>
          <w:szCs w:val="22"/>
        </w:rPr>
        <w:t>perseverance</w:t>
      </w:r>
      <w:r w:rsidR="00A03B1A" w:rsidRPr="00C50AA0">
        <w:rPr>
          <w:sz w:val="22"/>
          <w:szCs w:val="22"/>
        </w:rPr>
        <w:t>…it comes with a great promise. Stay close to Him and wait for His time, for God is at work. Our enemy targets our faith – are we going to agree with the Word spoken or the circumstance</w:t>
      </w:r>
      <w:r w:rsidR="0088787B">
        <w:rPr>
          <w:sz w:val="22"/>
          <w:szCs w:val="22"/>
        </w:rPr>
        <w:t>s</w:t>
      </w:r>
      <w:r w:rsidR="00A03B1A" w:rsidRPr="00C50AA0">
        <w:rPr>
          <w:sz w:val="22"/>
          <w:szCs w:val="22"/>
        </w:rPr>
        <w:t>? “Perseverance is about keeping going when things turn against you.”</w:t>
      </w:r>
    </w:p>
    <w:p w14:paraId="2C4A15B5" w14:textId="65D83A66" w:rsidR="00A03B1A" w:rsidRDefault="00A03B1A" w:rsidP="00F31B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0AA0">
        <w:rPr>
          <w:b/>
          <w:bCs/>
          <w:sz w:val="22"/>
          <w:szCs w:val="22"/>
        </w:rPr>
        <w:t xml:space="preserve">Prayer </w:t>
      </w:r>
      <w:r w:rsidRPr="00C50AA0">
        <w:rPr>
          <w:sz w:val="22"/>
          <w:szCs w:val="22"/>
        </w:rPr>
        <w:t xml:space="preserve">– Prayer is an essential </w:t>
      </w:r>
      <w:r w:rsidR="0088787B">
        <w:rPr>
          <w:sz w:val="22"/>
          <w:szCs w:val="22"/>
        </w:rPr>
        <w:t xml:space="preserve">ongoing </w:t>
      </w:r>
      <w:r w:rsidRPr="00C50AA0">
        <w:rPr>
          <w:sz w:val="22"/>
          <w:szCs w:val="22"/>
        </w:rPr>
        <w:t xml:space="preserve">ingredient to the journey – </w:t>
      </w:r>
      <w:r w:rsidR="0088787B">
        <w:rPr>
          <w:sz w:val="22"/>
          <w:szCs w:val="22"/>
        </w:rPr>
        <w:t xml:space="preserve">to </w:t>
      </w:r>
      <w:r w:rsidRPr="00C50AA0">
        <w:rPr>
          <w:sz w:val="22"/>
          <w:szCs w:val="22"/>
        </w:rPr>
        <w:t xml:space="preserve">find your </w:t>
      </w:r>
      <w:r w:rsidR="002F028C" w:rsidRPr="00C50AA0">
        <w:rPr>
          <w:sz w:val="22"/>
          <w:szCs w:val="22"/>
        </w:rPr>
        <w:t>way</w:t>
      </w:r>
      <w:r w:rsidR="002F028C">
        <w:rPr>
          <w:sz w:val="22"/>
          <w:szCs w:val="22"/>
        </w:rPr>
        <w:t xml:space="preserve"> and</w:t>
      </w:r>
      <w:r w:rsidRPr="00C50AA0">
        <w:rPr>
          <w:sz w:val="22"/>
          <w:szCs w:val="22"/>
        </w:rPr>
        <w:t xml:space="preserve"> </w:t>
      </w:r>
      <w:r w:rsidR="0088787B">
        <w:rPr>
          <w:sz w:val="22"/>
          <w:szCs w:val="22"/>
        </w:rPr>
        <w:t xml:space="preserve">have </w:t>
      </w:r>
      <w:r w:rsidRPr="00C50AA0">
        <w:rPr>
          <w:sz w:val="22"/>
          <w:szCs w:val="22"/>
        </w:rPr>
        <w:t xml:space="preserve">His Grace to strengthen you needs His </w:t>
      </w:r>
      <w:r w:rsidR="0088787B">
        <w:rPr>
          <w:sz w:val="22"/>
          <w:szCs w:val="22"/>
        </w:rPr>
        <w:t xml:space="preserve">personal </w:t>
      </w:r>
      <w:r w:rsidRPr="00C50AA0">
        <w:rPr>
          <w:sz w:val="22"/>
          <w:szCs w:val="22"/>
        </w:rPr>
        <w:t xml:space="preserve">involvement. Keep having conversations with the </w:t>
      </w:r>
      <w:r w:rsidR="0088787B">
        <w:rPr>
          <w:sz w:val="22"/>
          <w:szCs w:val="22"/>
        </w:rPr>
        <w:t xml:space="preserve">Father, Jesus and the </w:t>
      </w:r>
      <w:r w:rsidRPr="00C50AA0">
        <w:rPr>
          <w:sz w:val="22"/>
          <w:szCs w:val="22"/>
        </w:rPr>
        <w:t xml:space="preserve">Holy Spirit – He helps to keep </w:t>
      </w:r>
      <w:r w:rsidR="0088787B">
        <w:rPr>
          <w:sz w:val="22"/>
          <w:szCs w:val="22"/>
        </w:rPr>
        <w:t>the promise or prophesy</w:t>
      </w:r>
      <w:r w:rsidRPr="00C50AA0">
        <w:rPr>
          <w:sz w:val="22"/>
          <w:szCs w:val="22"/>
        </w:rPr>
        <w:t xml:space="preserve"> in your head, heart and </w:t>
      </w:r>
      <w:r w:rsidR="0088787B">
        <w:rPr>
          <w:sz w:val="22"/>
          <w:szCs w:val="22"/>
        </w:rPr>
        <w:t xml:space="preserve">within your </w:t>
      </w:r>
      <w:r w:rsidRPr="00C50AA0">
        <w:rPr>
          <w:sz w:val="22"/>
          <w:szCs w:val="22"/>
        </w:rPr>
        <w:t xml:space="preserve">hearing. Helps you to keep on it and to hear His progressive revelation. Prayer accesses </w:t>
      </w:r>
      <w:r w:rsidR="0088787B" w:rsidRPr="00C50AA0">
        <w:rPr>
          <w:sz w:val="22"/>
          <w:szCs w:val="22"/>
        </w:rPr>
        <w:t>heaven and</w:t>
      </w:r>
      <w:r w:rsidRPr="00C50AA0">
        <w:rPr>
          <w:sz w:val="22"/>
          <w:szCs w:val="22"/>
        </w:rPr>
        <w:t xml:space="preserve"> develops </w:t>
      </w:r>
      <w:r w:rsidR="00DB767C">
        <w:rPr>
          <w:sz w:val="22"/>
          <w:szCs w:val="22"/>
        </w:rPr>
        <w:t xml:space="preserve">that </w:t>
      </w:r>
      <w:r w:rsidRPr="00C50AA0">
        <w:rPr>
          <w:sz w:val="22"/>
          <w:szCs w:val="22"/>
        </w:rPr>
        <w:t xml:space="preserve">interpretation and </w:t>
      </w:r>
      <w:r w:rsidR="00DB767C">
        <w:rPr>
          <w:sz w:val="22"/>
          <w:szCs w:val="22"/>
        </w:rPr>
        <w:t xml:space="preserve">its </w:t>
      </w:r>
      <w:r w:rsidRPr="00C50AA0">
        <w:rPr>
          <w:sz w:val="22"/>
          <w:szCs w:val="22"/>
        </w:rPr>
        <w:t xml:space="preserve">implication. Being </w:t>
      </w:r>
      <w:r w:rsidR="00DB767C">
        <w:rPr>
          <w:sz w:val="22"/>
          <w:szCs w:val="22"/>
        </w:rPr>
        <w:t xml:space="preserve">in </w:t>
      </w:r>
      <w:r w:rsidRPr="00C50AA0">
        <w:rPr>
          <w:sz w:val="22"/>
          <w:szCs w:val="22"/>
        </w:rPr>
        <w:t>His presence prepares you for change and challenges. “Prayer is about giving and receiving regular progress reports.”</w:t>
      </w:r>
    </w:p>
    <w:p w14:paraId="3D12DE17" w14:textId="17DEFEB6" w:rsidR="002A4C20" w:rsidRPr="002A4C20" w:rsidRDefault="002A4C20" w:rsidP="002A4C20">
      <w:pPr>
        <w:tabs>
          <w:tab w:val="left" w:pos="5219"/>
        </w:tabs>
      </w:pPr>
      <w:r>
        <w:tab/>
      </w:r>
    </w:p>
    <w:sectPr w:rsidR="002A4C20" w:rsidRPr="002A4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913AF" w14:textId="77777777" w:rsidR="00C50AA0" w:rsidRDefault="00C50AA0" w:rsidP="00C50AA0">
      <w:pPr>
        <w:spacing w:after="0" w:line="240" w:lineRule="auto"/>
      </w:pPr>
      <w:r>
        <w:separator/>
      </w:r>
    </w:p>
  </w:endnote>
  <w:endnote w:type="continuationSeparator" w:id="0">
    <w:p w14:paraId="3902D854" w14:textId="77777777" w:rsidR="00C50AA0" w:rsidRDefault="00C50AA0" w:rsidP="00C5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0463" w14:textId="77777777" w:rsidR="005B28DB" w:rsidRDefault="005B2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6347127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8"/>
        <w:szCs w:val="8"/>
      </w:rPr>
    </w:sdtEndPr>
    <w:sdtContent>
      <w:p w14:paraId="5DE40374" w14:textId="433670B9" w:rsidR="00B652C7" w:rsidRDefault="00D92506" w:rsidP="00D9250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  <w:sz w:val="16"/>
            <w:szCs w:val="16"/>
          </w:rPr>
        </w:pPr>
        <w:r w:rsidRPr="00D92506">
          <w:rPr>
            <w:rFonts w:cstheme="minorHAnsi"/>
            <w:sz w:val="16"/>
            <w:szCs w:val="16"/>
          </w:rPr>
          <w:t xml:space="preserve">©2025 </w:t>
        </w:r>
        <w:r w:rsidRPr="00D92506">
          <w:rPr>
            <w:sz w:val="16"/>
            <w:szCs w:val="16"/>
          </w:rPr>
          <w:t>Biblical Mentoring Community –</w:t>
        </w:r>
        <w:r w:rsidR="00616777">
          <w:rPr>
            <w:sz w:val="16"/>
            <w:szCs w:val="16"/>
          </w:rPr>
          <w:t xml:space="preserve"> prophetic - </w:t>
        </w:r>
        <w:r w:rsidRPr="00D92506">
          <w:rPr>
            <w:sz w:val="16"/>
            <w:szCs w:val="16"/>
          </w:rPr>
          <w:t xml:space="preserve"> prepared by Simon Robertson</w:t>
        </w:r>
        <w:r w:rsidRPr="00D92506">
          <w:rPr>
            <w:sz w:val="16"/>
            <w:szCs w:val="16"/>
          </w:rPr>
          <w:tab/>
        </w:r>
        <w:r w:rsidRPr="00D92506">
          <w:rPr>
            <w:sz w:val="16"/>
            <w:szCs w:val="16"/>
          </w:rPr>
          <w:fldChar w:fldCharType="begin"/>
        </w:r>
        <w:r w:rsidRPr="00D92506">
          <w:rPr>
            <w:sz w:val="16"/>
            <w:szCs w:val="16"/>
          </w:rPr>
          <w:instrText xml:space="preserve"> PAGE   \* MERGEFORMAT </w:instrText>
        </w:r>
        <w:r w:rsidRPr="00D92506">
          <w:rPr>
            <w:sz w:val="16"/>
            <w:szCs w:val="16"/>
          </w:rPr>
          <w:fldChar w:fldCharType="separate"/>
        </w:r>
        <w:r w:rsidRPr="00D92506">
          <w:rPr>
            <w:sz w:val="16"/>
            <w:szCs w:val="16"/>
          </w:rPr>
          <w:t>2</w:t>
        </w:r>
        <w:r w:rsidRPr="00D92506">
          <w:rPr>
            <w:noProof/>
            <w:sz w:val="16"/>
            <w:szCs w:val="16"/>
          </w:rPr>
          <w:fldChar w:fldCharType="end"/>
        </w:r>
        <w:r w:rsidRPr="00D92506">
          <w:rPr>
            <w:sz w:val="16"/>
            <w:szCs w:val="16"/>
          </w:rPr>
          <w:t xml:space="preserve"> | </w:t>
        </w:r>
        <w:r w:rsidRPr="00D92506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  <w:p w14:paraId="4972CE62" w14:textId="31D1EFA9" w:rsidR="00D92506" w:rsidRPr="00B652C7" w:rsidRDefault="00616777" w:rsidP="00D9250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8"/>
            <w:szCs w:val="8"/>
          </w:rPr>
        </w:pPr>
      </w:p>
    </w:sdtContent>
  </w:sdt>
  <w:p w14:paraId="0FC21AEF" w14:textId="6B599799" w:rsidR="00C50AA0" w:rsidRPr="00D92506" w:rsidRDefault="00C50AA0" w:rsidP="00C50AA0">
    <w:pPr>
      <w:rPr>
        <w:sz w:val="16"/>
        <w:szCs w:val="16"/>
      </w:rPr>
    </w:pPr>
    <w:r w:rsidRPr="00D92506">
      <w:rPr>
        <w:sz w:val="16"/>
        <w:szCs w:val="16"/>
      </w:rPr>
      <w:t xml:space="preserve">The above is recreated with grateful acknowledgement </w:t>
    </w:r>
    <w:r w:rsidR="00043EB4" w:rsidRPr="00D92506">
      <w:rPr>
        <w:sz w:val="16"/>
        <w:szCs w:val="16"/>
      </w:rPr>
      <w:t>of</w:t>
    </w:r>
    <w:r w:rsidR="002A4C20" w:rsidRPr="00D92506">
      <w:rPr>
        <w:sz w:val="16"/>
        <w:szCs w:val="16"/>
      </w:rPr>
      <w:t xml:space="preserve"> Mark Iles, </w:t>
    </w:r>
    <w:r w:rsidR="00237E23" w:rsidRPr="00D92506">
      <w:rPr>
        <w:sz w:val="16"/>
        <w:szCs w:val="16"/>
      </w:rPr>
      <w:t>creator and writer of the</w:t>
    </w:r>
    <w:r w:rsidRPr="00D92506">
      <w:rPr>
        <w:sz w:val="16"/>
        <w:szCs w:val="16"/>
      </w:rPr>
      <w:t xml:space="preserve"> “School for Prophesy”</w:t>
    </w:r>
    <w:r w:rsidR="00237E23" w:rsidRPr="00D92506">
      <w:rPr>
        <w:sz w:val="16"/>
        <w:szCs w:val="16"/>
      </w:rPr>
      <w:t xml:space="preserve"> series</w:t>
    </w:r>
    <w:r w:rsidRPr="00D92506">
      <w:rPr>
        <w:sz w:val="16"/>
        <w:szCs w:val="16"/>
      </w:rPr>
      <w:t xml:space="preserve">, </w:t>
    </w:r>
    <w:r w:rsidR="00C4346F" w:rsidRPr="00D92506">
      <w:rPr>
        <w:sz w:val="16"/>
        <w:szCs w:val="16"/>
      </w:rPr>
      <w:t>found</w:t>
    </w:r>
    <w:r w:rsidR="002402C1" w:rsidRPr="00D92506">
      <w:rPr>
        <w:sz w:val="16"/>
        <w:szCs w:val="16"/>
      </w:rPr>
      <w:t xml:space="preserve"> from </w:t>
    </w:r>
    <w:r w:rsidR="003C78C8" w:rsidRPr="00D92506">
      <w:rPr>
        <w:sz w:val="16"/>
        <w:szCs w:val="16"/>
      </w:rPr>
      <w:t>Chapter 9</w:t>
    </w:r>
    <w:r w:rsidR="00C65777" w:rsidRPr="00D92506">
      <w:rPr>
        <w:sz w:val="16"/>
        <w:szCs w:val="16"/>
      </w:rPr>
      <w:t xml:space="preserve"> “The Principles of Responding to </w:t>
    </w:r>
    <w:r w:rsidR="00F80369" w:rsidRPr="00D92506">
      <w:rPr>
        <w:sz w:val="16"/>
        <w:szCs w:val="16"/>
      </w:rPr>
      <w:t>Prophesy”</w:t>
    </w:r>
    <w:r w:rsidR="00C65777" w:rsidRPr="00D92506">
      <w:rPr>
        <w:sz w:val="16"/>
        <w:szCs w:val="16"/>
      </w:rPr>
      <w:t xml:space="preserve"> from </w:t>
    </w:r>
    <w:r w:rsidR="002402C1" w:rsidRPr="00D92506">
      <w:rPr>
        <w:sz w:val="16"/>
        <w:szCs w:val="16"/>
      </w:rPr>
      <w:t xml:space="preserve">page </w:t>
    </w:r>
    <w:r w:rsidR="004873A1" w:rsidRPr="00D92506">
      <w:rPr>
        <w:sz w:val="16"/>
        <w:szCs w:val="16"/>
      </w:rPr>
      <w:t>13</w:t>
    </w:r>
    <w:r w:rsidR="00F80369" w:rsidRPr="00D92506">
      <w:rPr>
        <w:sz w:val="16"/>
        <w:szCs w:val="16"/>
      </w:rPr>
      <w:t>1</w:t>
    </w:r>
    <w:r w:rsidR="004873A1" w:rsidRPr="00D92506">
      <w:rPr>
        <w:sz w:val="16"/>
        <w:szCs w:val="16"/>
      </w:rPr>
      <w:t xml:space="preserve"> of </w:t>
    </w:r>
    <w:r w:rsidR="00D47E84" w:rsidRPr="00D92506">
      <w:rPr>
        <w:sz w:val="16"/>
        <w:szCs w:val="16"/>
      </w:rPr>
      <w:t xml:space="preserve">the workbook </w:t>
    </w:r>
    <w:r w:rsidRPr="00D92506">
      <w:rPr>
        <w:sz w:val="16"/>
        <w:szCs w:val="16"/>
      </w:rPr>
      <w:t xml:space="preserve">Level 1 “Discovering Prophesy”, published by Onwards and </w:t>
    </w:r>
    <w:r w:rsidR="009A5B60" w:rsidRPr="00D92506">
      <w:rPr>
        <w:sz w:val="16"/>
        <w:szCs w:val="16"/>
      </w:rPr>
      <w:t>U</w:t>
    </w:r>
    <w:r w:rsidRPr="00D92506">
      <w:rPr>
        <w:sz w:val="16"/>
        <w:szCs w:val="16"/>
      </w:rPr>
      <w:t>pwards Publishers. 2019-2023.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94F44" w14:textId="77777777" w:rsidR="005B28DB" w:rsidRDefault="005B2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32621" w14:textId="77777777" w:rsidR="00C50AA0" w:rsidRDefault="00C50AA0" w:rsidP="00C50AA0">
      <w:pPr>
        <w:spacing w:after="0" w:line="240" w:lineRule="auto"/>
      </w:pPr>
      <w:r>
        <w:separator/>
      </w:r>
    </w:p>
  </w:footnote>
  <w:footnote w:type="continuationSeparator" w:id="0">
    <w:p w14:paraId="5C5C2B48" w14:textId="77777777" w:rsidR="00C50AA0" w:rsidRDefault="00C50AA0" w:rsidP="00C5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1DEDE" w14:textId="77777777" w:rsidR="005B28DB" w:rsidRDefault="005B2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07FC" w14:textId="0C8E0B61" w:rsidR="00C50AA0" w:rsidRPr="00C50AA0" w:rsidRDefault="00633A68" w:rsidP="00C50AA0">
    <w:pPr>
      <w:pStyle w:val="Heading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2170A" wp14:editId="4EB6BF08">
          <wp:simplePos x="0" y="0"/>
          <wp:positionH relativeFrom="column">
            <wp:posOffset>4756150</wp:posOffset>
          </wp:positionH>
          <wp:positionV relativeFrom="paragraph">
            <wp:posOffset>-360680</wp:posOffset>
          </wp:positionV>
          <wp:extent cx="1748733" cy="798177"/>
          <wp:effectExtent l="0" t="0" r="4445" b="2540"/>
          <wp:wrapNone/>
          <wp:docPr id="772058002" name="Picture 1" descr="A logo with text and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058002" name="Picture 1" descr="A logo with text and letters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4359" cy="80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AA0" w:rsidRPr="00C50AA0">
      <w:t>6 Key things to do once you receive a Prophesy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332AF" w14:textId="77777777" w:rsidR="005B28DB" w:rsidRDefault="005B2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A0C3E"/>
    <w:multiLevelType w:val="hybridMultilevel"/>
    <w:tmpl w:val="B674F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6C"/>
    <w:rsid w:val="00043EB4"/>
    <w:rsid w:val="001B11B2"/>
    <w:rsid w:val="001D6470"/>
    <w:rsid w:val="00237E23"/>
    <w:rsid w:val="002402C1"/>
    <w:rsid w:val="002A4C20"/>
    <w:rsid w:val="002D29A3"/>
    <w:rsid w:val="002F028C"/>
    <w:rsid w:val="003C78C8"/>
    <w:rsid w:val="004873A1"/>
    <w:rsid w:val="005040C1"/>
    <w:rsid w:val="005B28DB"/>
    <w:rsid w:val="00616777"/>
    <w:rsid w:val="00633A68"/>
    <w:rsid w:val="0063516C"/>
    <w:rsid w:val="00802B9A"/>
    <w:rsid w:val="00860BC1"/>
    <w:rsid w:val="00872510"/>
    <w:rsid w:val="0088787B"/>
    <w:rsid w:val="008A4DFD"/>
    <w:rsid w:val="009A5B60"/>
    <w:rsid w:val="00A03B1A"/>
    <w:rsid w:val="00B652C7"/>
    <w:rsid w:val="00C03213"/>
    <w:rsid w:val="00C4346F"/>
    <w:rsid w:val="00C50AA0"/>
    <w:rsid w:val="00C65777"/>
    <w:rsid w:val="00CB21FF"/>
    <w:rsid w:val="00D47E84"/>
    <w:rsid w:val="00D92506"/>
    <w:rsid w:val="00DB767C"/>
    <w:rsid w:val="00DD69C0"/>
    <w:rsid w:val="00E456B2"/>
    <w:rsid w:val="00F31BFA"/>
    <w:rsid w:val="00F361A8"/>
    <w:rsid w:val="00F80369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3692"/>
  <w15:chartTrackingRefBased/>
  <w15:docId w15:val="{75ACC596-5243-475C-A0D9-124616D2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13"/>
    <w:rPr>
      <w:rFonts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16C"/>
    <w:rPr>
      <w:rFonts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16C"/>
    <w:rPr>
      <w:rFonts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1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A0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5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A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Robertson PMP ACP SAMC</dc:creator>
  <cp:keywords/>
  <dc:description/>
  <cp:lastModifiedBy>Simon Robertson PMP ACP SAMC</cp:lastModifiedBy>
  <cp:revision>19</cp:revision>
  <dcterms:created xsi:type="dcterms:W3CDTF">2024-11-18T19:14:00Z</dcterms:created>
  <dcterms:modified xsi:type="dcterms:W3CDTF">2024-12-14T10:05:00Z</dcterms:modified>
</cp:coreProperties>
</file>